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A" w:rsidRPr="00F77D88" w:rsidRDefault="00304DA7">
      <w:pPr>
        <w:rPr>
          <w:b/>
          <w:sz w:val="24"/>
          <w:szCs w:val="24"/>
        </w:rPr>
      </w:pPr>
      <w:r w:rsidRPr="00F77D88">
        <w:rPr>
          <w:b/>
          <w:sz w:val="24"/>
          <w:szCs w:val="24"/>
        </w:rPr>
        <w:t xml:space="preserve">                            BILJEŠKE UZ FINANCIJSKE IZVJEŠTAJE ZA RAZDOBLJE OD 01. SIJEČNJA</w:t>
      </w:r>
    </w:p>
    <w:p w:rsidR="00304DA7" w:rsidRPr="00F77D88" w:rsidRDefault="00304DA7">
      <w:pPr>
        <w:rPr>
          <w:b/>
          <w:sz w:val="24"/>
          <w:szCs w:val="24"/>
        </w:rPr>
      </w:pPr>
      <w:r w:rsidRPr="00F77D88">
        <w:rPr>
          <w:b/>
          <w:sz w:val="24"/>
          <w:szCs w:val="24"/>
        </w:rPr>
        <w:t xml:space="preserve">                                                                  DO 31. PROSINCA 2016.</w:t>
      </w:r>
    </w:p>
    <w:p w:rsidR="00304DA7" w:rsidRDefault="00304DA7" w:rsidP="00304DA7">
      <w:pPr>
        <w:spacing w:after="0"/>
      </w:pPr>
      <w:r>
        <w:t>Broj RKP-a 18717</w:t>
      </w:r>
    </w:p>
    <w:p w:rsidR="00304DA7" w:rsidRDefault="00304DA7" w:rsidP="00304DA7">
      <w:pPr>
        <w:spacing w:after="0"/>
      </w:pPr>
      <w:r>
        <w:t>Matični broj : 00367176, OIB: 00579855113</w:t>
      </w:r>
    </w:p>
    <w:p w:rsidR="00304DA7" w:rsidRDefault="00304DA7" w:rsidP="00304DA7">
      <w:pPr>
        <w:spacing w:after="0"/>
      </w:pPr>
      <w:r>
        <w:t>Naziv i adresa: MEDICINSKA ŠKOLA ANTE KUZMANIĆA , ZADAR</w:t>
      </w:r>
    </w:p>
    <w:p w:rsidR="00304DA7" w:rsidRDefault="00304DA7" w:rsidP="00304DA7">
      <w:pPr>
        <w:spacing w:after="0"/>
      </w:pPr>
      <w:r>
        <w:t>Oznaka razine: 31</w:t>
      </w:r>
    </w:p>
    <w:p w:rsidR="00304DA7" w:rsidRDefault="00304DA7" w:rsidP="00304DA7">
      <w:pPr>
        <w:spacing w:after="0"/>
      </w:pPr>
      <w:r>
        <w:t>Šifra djelatnosti: 8532</w:t>
      </w:r>
    </w:p>
    <w:p w:rsidR="00304DA7" w:rsidRDefault="00304DA7" w:rsidP="00304DA7">
      <w:pPr>
        <w:spacing w:after="0"/>
      </w:pPr>
      <w:r>
        <w:t>Šifra županije/grada:  13/5207</w:t>
      </w:r>
    </w:p>
    <w:p w:rsidR="00304DA7" w:rsidRDefault="00304DA7" w:rsidP="00304DA7">
      <w:pPr>
        <w:spacing w:after="0"/>
      </w:pPr>
    </w:p>
    <w:p w:rsidR="00304DA7" w:rsidRDefault="00304DA7" w:rsidP="00304DA7">
      <w:pPr>
        <w:spacing w:after="0"/>
      </w:pPr>
    </w:p>
    <w:p w:rsidR="00304DA7" w:rsidRDefault="00304DA7" w:rsidP="00304DA7">
      <w:pPr>
        <w:spacing w:after="0"/>
      </w:pPr>
      <w:r>
        <w:t xml:space="preserve">Medicinska škola Ante </w:t>
      </w:r>
      <w:proofErr w:type="spellStart"/>
      <w:r>
        <w:t>Kuzmanića</w:t>
      </w:r>
      <w:proofErr w:type="spellEnd"/>
      <w:r>
        <w:t xml:space="preserve">  posluje u skladu sa  Zakonom o odgoju i obrazovanju u  srednjoj strukovnoj školi  te  Statutom  škole. 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04DA7" w:rsidRDefault="00304DA7" w:rsidP="00304DA7">
      <w:pPr>
        <w:spacing w:after="0"/>
      </w:pPr>
    </w:p>
    <w:p w:rsidR="00304DA7" w:rsidRDefault="00304DA7" w:rsidP="00304DA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651C">
        <w:rPr>
          <w:b/>
          <w:sz w:val="28"/>
          <w:szCs w:val="28"/>
        </w:rPr>
        <w:t>Bilješke uz Bilancu</w:t>
      </w:r>
    </w:p>
    <w:p w:rsidR="00397F4E" w:rsidRPr="0061651C" w:rsidRDefault="00397F4E" w:rsidP="00397F4E">
      <w:pPr>
        <w:pStyle w:val="Odlomakpopisa"/>
        <w:spacing w:after="0"/>
        <w:ind w:left="765"/>
        <w:rPr>
          <w:b/>
          <w:sz w:val="28"/>
          <w:szCs w:val="28"/>
        </w:rPr>
      </w:pPr>
    </w:p>
    <w:p w:rsidR="0012215D" w:rsidRDefault="000E7568" w:rsidP="00304DA7">
      <w:pPr>
        <w:spacing w:after="0"/>
      </w:pPr>
      <w:r>
        <w:rPr>
          <w:b/>
        </w:rPr>
        <w:t>Bilješka broj 1 – AOP  018</w:t>
      </w:r>
      <w:r w:rsidR="00F876F4">
        <w:rPr>
          <w:b/>
        </w:rPr>
        <w:t xml:space="preserve"> </w:t>
      </w:r>
      <w:r>
        <w:rPr>
          <w:b/>
        </w:rPr>
        <w:t xml:space="preserve">Medicinska i laboratorijska oprema –  </w:t>
      </w:r>
      <w:r>
        <w:t xml:space="preserve">indeks 127,5 </w:t>
      </w:r>
    </w:p>
    <w:p w:rsidR="000E7568" w:rsidRDefault="000E7568" w:rsidP="00304DA7">
      <w:pPr>
        <w:spacing w:after="0"/>
      </w:pPr>
      <w:r>
        <w:t xml:space="preserve"> Povećanje zbog nabavke opre</w:t>
      </w:r>
      <w:r w:rsidR="0078058D">
        <w:t>me za kabinet zdravstvene njege u iznosu od 273.778 kn.</w:t>
      </w:r>
    </w:p>
    <w:p w:rsidR="000E7568" w:rsidRDefault="000E7568" w:rsidP="00304DA7">
      <w:pPr>
        <w:spacing w:after="0"/>
      </w:pPr>
    </w:p>
    <w:p w:rsidR="000E7568" w:rsidRDefault="000E7568" w:rsidP="00304DA7">
      <w:pPr>
        <w:spacing w:after="0"/>
      </w:pPr>
      <w:r w:rsidRPr="000E7568">
        <w:rPr>
          <w:b/>
        </w:rPr>
        <w:t>Bilješka broj 2 -  AOP  049</w:t>
      </w:r>
      <w:r w:rsidR="00F876F4">
        <w:rPr>
          <w:b/>
        </w:rPr>
        <w:t xml:space="preserve"> </w:t>
      </w:r>
      <w:r w:rsidRPr="000E7568">
        <w:rPr>
          <w:b/>
        </w:rPr>
        <w:t>Sitni inventar u upotrebi</w:t>
      </w:r>
      <w:r>
        <w:rPr>
          <w:b/>
        </w:rPr>
        <w:t xml:space="preserve"> </w:t>
      </w:r>
      <w:r w:rsidR="0012215D">
        <w:rPr>
          <w:b/>
        </w:rPr>
        <w:t>–</w:t>
      </w:r>
      <w:r>
        <w:rPr>
          <w:b/>
        </w:rPr>
        <w:t xml:space="preserve"> </w:t>
      </w:r>
      <w:r w:rsidR="0012215D">
        <w:t>indeks 122,70</w:t>
      </w:r>
      <w:r w:rsidR="00DF7697">
        <w:t xml:space="preserve"> (kumulativno povećanje)</w:t>
      </w:r>
    </w:p>
    <w:p w:rsidR="0012215D" w:rsidRDefault="0012215D" w:rsidP="00304DA7">
      <w:pPr>
        <w:spacing w:after="0"/>
      </w:pPr>
      <w:r>
        <w:t xml:space="preserve">Povećanje zbog nabavke laserskog čitača </w:t>
      </w:r>
      <w:r w:rsidR="00DF7697">
        <w:t xml:space="preserve"> i pri</w:t>
      </w:r>
      <w:r w:rsidR="00E85464">
        <w:t>ntera za knjižnicu i audio vizua</w:t>
      </w:r>
      <w:r w:rsidR="00DF7697">
        <w:t xml:space="preserve">lnu </w:t>
      </w:r>
      <w:r w:rsidR="00F876F4">
        <w:t xml:space="preserve"> i ostalu o</w:t>
      </w:r>
      <w:r w:rsidR="00DF7697">
        <w:t>premu za športsku dvoranu</w:t>
      </w:r>
      <w:r w:rsidR="00F876F4">
        <w:t>,  opremu za kotl</w:t>
      </w:r>
      <w:r w:rsidR="00E25A0F">
        <w:t>o</w:t>
      </w:r>
      <w:r w:rsidR="0078058D">
        <w:t>vnicu, stolice i projektor u ukupnom iznosu od 28.772 kn.</w:t>
      </w:r>
    </w:p>
    <w:p w:rsidR="00F876F4" w:rsidRDefault="00F876F4" w:rsidP="00304DA7">
      <w:pPr>
        <w:spacing w:after="0"/>
      </w:pPr>
    </w:p>
    <w:p w:rsidR="00F876F4" w:rsidRDefault="00F876F4" w:rsidP="00304DA7">
      <w:pPr>
        <w:spacing w:after="0"/>
      </w:pPr>
      <w:r w:rsidRPr="0061651C">
        <w:rPr>
          <w:b/>
        </w:rPr>
        <w:t>Bilješka broj 3 – AOP  071 Novac u blagajni</w:t>
      </w:r>
      <w:r>
        <w:t>-  indeks  41,50</w:t>
      </w:r>
    </w:p>
    <w:p w:rsidR="00F876F4" w:rsidRDefault="00F876F4" w:rsidP="00304DA7">
      <w:pPr>
        <w:spacing w:after="0"/>
      </w:pPr>
      <w:r>
        <w:t>Stanje gotovog novc</w:t>
      </w:r>
      <w:r w:rsidR="003A610E">
        <w:t xml:space="preserve">a u blagajni  iznosi 3.635 kn a sastoji se od učeničkih potreba u iznosu od 3536 kn i neutrošenog novca za </w:t>
      </w:r>
      <w:proofErr w:type="spellStart"/>
      <w:r w:rsidR="003A610E">
        <w:t>Erasmus</w:t>
      </w:r>
      <w:proofErr w:type="spellEnd"/>
      <w:r w:rsidR="003A610E">
        <w:t xml:space="preserve"> + od 99 kn.</w:t>
      </w:r>
    </w:p>
    <w:p w:rsidR="00F876F4" w:rsidRDefault="00F876F4" w:rsidP="00304DA7">
      <w:pPr>
        <w:spacing w:after="0"/>
      </w:pPr>
    </w:p>
    <w:p w:rsidR="00F876F4" w:rsidRDefault="00F876F4" w:rsidP="00304DA7">
      <w:pPr>
        <w:spacing w:after="0"/>
      </w:pPr>
      <w:r w:rsidRPr="0061651C">
        <w:rPr>
          <w:b/>
        </w:rPr>
        <w:t>Bilješka broj 4 – AOP 154 Potraživanje za prihode iz proračuna</w:t>
      </w:r>
      <w:r>
        <w:t xml:space="preserve"> – indeks 61,50</w:t>
      </w:r>
    </w:p>
    <w:p w:rsidR="00304DA7" w:rsidRDefault="00F876F4" w:rsidP="00D7544C">
      <w:pPr>
        <w:spacing w:after="0"/>
      </w:pPr>
      <w:r>
        <w:t>Potraživanja vlastitih sredstava uplaćenih u proračun</w:t>
      </w:r>
      <w:r w:rsidR="00D7544C">
        <w:t xml:space="preserve"> u iznosu od 63.697 kn, a sastoji se od prihoda prenesenog viška iz 2015.g  i prihoda u 2016.g  u ukupnom iznosu od 339.847 kn i rashoda u iznosu od 276.150 kn .</w:t>
      </w:r>
    </w:p>
    <w:p w:rsidR="00D7544C" w:rsidRDefault="00D7544C" w:rsidP="00D7544C">
      <w:pPr>
        <w:spacing w:after="0"/>
      </w:pPr>
    </w:p>
    <w:p w:rsidR="00E25A0F" w:rsidRDefault="00257D7C" w:rsidP="00E25A0F">
      <w:pPr>
        <w:spacing w:after="0"/>
      </w:pPr>
      <w:r w:rsidRPr="0061651C">
        <w:rPr>
          <w:b/>
        </w:rPr>
        <w:t xml:space="preserve">Bilješka broj 5 </w:t>
      </w:r>
      <w:r w:rsidR="00E25A0F" w:rsidRPr="0061651C">
        <w:rPr>
          <w:b/>
        </w:rPr>
        <w:t>– AOP 165, 166  Obveze za zaposlene i materijalne rashode</w:t>
      </w:r>
      <w:r w:rsidR="00E25A0F">
        <w:t xml:space="preserve"> – indeks 741,2</w:t>
      </w:r>
    </w:p>
    <w:p w:rsidR="00E25A0F" w:rsidRDefault="00E25A0F" w:rsidP="00E25A0F">
      <w:pPr>
        <w:spacing w:after="0"/>
      </w:pPr>
      <w:r>
        <w:t xml:space="preserve">Povećanje zbog knjiženja  obveza plaće za 12/2016 i ugovore od djelu vanjskih suradnika za 12/2016, </w:t>
      </w:r>
    </w:p>
    <w:p w:rsidR="00E25A0F" w:rsidRDefault="00921DD1" w:rsidP="00E25A0F">
      <w:pPr>
        <w:spacing w:after="0"/>
      </w:pPr>
      <w:r>
        <w:t>I obveza za  račune iz 12/2016 .</w:t>
      </w:r>
    </w:p>
    <w:p w:rsidR="00B37CB0" w:rsidRDefault="00B37CB0" w:rsidP="00E25A0F">
      <w:pPr>
        <w:spacing w:after="0"/>
      </w:pPr>
    </w:p>
    <w:p w:rsidR="00B37CB0" w:rsidRPr="0061651C" w:rsidRDefault="009211FB" w:rsidP="00E25A0F">
      <w:pPr>
        <w:spacing w:after="0"/>
        <w:rPr>
          <w:b/>
        </w:rPr>
      </w:pPr>
      <w:r w:rsidRPr="0061651C">
        <w:rPr>
          <w:b/>
          <w:sz w:val="24"/>
          <w:szCs w:val="24"/>
        </w:rPr>
        <w:t>Obvezne Bilješke uz Bilancu</w:t>
      </w:r>
      <w:r w:rsidRPr="0061651C">
        <w:rPr>
          <w:b/>
        </w:rPr>
        <w:t>:</w:t>
      </w:r>
    </w:p>
    <w:p w:rsidR="00B37CB0" w:rsidRDefault="00B37CB0" w:rsidP="00E25A0F">
      <w:pPr>
        <w:spacing w:after="0"/>
      </w:pPr>
      <w:r>
        <w:t xml:space="preserve">Kako ustanova nema dugoročnih i kratkoročnih kredita i zajmova te kamata na kredite </w:t>
      </w:r>
      <w:r w:rsidR="009211FB">
        <w:t>i prilažu se</w:t>
      </w:r>
      <w:r>
        <w:t xml:space="preserve"> </w:t>
      </w:r>
      <w:r w:rsidR="009211FB">
        <w:t xml:space="preserve">prazne ovjerene </w:t>
      </w:r>
      <w:r>
        <w:t>tablice uz obvezne bilješke uz  Bilancu .</w:t>
      </w:r>
    </w:p>
    <w:p w:rsidR="00E25A0F" w:rsidRDefault="00E25A0F" w:rsidP="00E25A0F">
      <w:pPr>
        <w:spacing w:after="0"/>
      </w:pPr>
    </w:p>
    <w:p w:rsidR="0061651C" w:rsidRDefault="0061651C" w:rsidP="0061651C">
      <w:pPr>
        <w:pStyle w:val="Odlomakpopisa"/>
        <w:spacing w:after="0"/>
        <w:ind w:left="765"/>
        <w:rPr>
          <w:b/>
          <w:sz w:val="28"/>
          <w:szCs w:val="28"/>
        </w:rPr>
      </w:pPr>
    </w:p>
    <w:p w:rsidR="0061651C" w:rsidRPr="0061651C" w:rsidRDefault="0061651C" w:rsidP="0061651C">
      <w:pPr>
        <w:spacing w:after="0"/>
        <w:ind w:left="405"/>
        <w:rPr>
          <w:b/>
          <w:sz w:val="28"/>
          <w:szCs w:val="28"/>
        </w:rPr>
      </w:pPr>
    </w:p>
    <w:p w:rsidR="0061651C" w:rsidRDefault="0061651C" w:rsidP="00397F4E">
      <w:pPr>
        <w:pStyle w:val="Odlomakpopisa"/>
        <w:spacing w:after="0"/>
        <w:ind w:left="765"/>
        <w:rPr>
          <w:b/>
          <w:sz w:val="28"/>
          <w:szCs w:val="28"/>
        </w:rPr>
      </w:pPr>
    </w:p>
    <w:p w:rsidR="00E25A0F" w:rsidRPr="00921DD1" w:rsidRDefault="00921DD1" w:rsidP="00921DD1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DD1">
        <w:rPr>
          <w:b/>
          <w:sz w:val="28"/>
          <w:szCs w:val="28"/>
        </w:rPr>
        <w:t>Bilješke uz PR-RAS</w:t>
      </w:r>
    </w:p>
    <w:p w:rsidR="0061651C" w:rsidRDefault="0061651C" w:rsidP="00921DD1">
      <w:pPr>
        <w:spacing w:after="0"/>
      </w:pPr>
    </w:p>
    <w:p w:rsidR="00257D7C" w:rsidRDefault="00257D7C" w:rsidP="00921DD1">
      <w:pPr>
        <w:spacing w:after="0"/>
      </w:pPr>
      <w:r w:rsidRPr="00397F4E">
        <w:rPr>
          <w:b/>
        </w:rPr>
        <w:t xml:space="preserve"> </w:t>
      </w:r>
      <w:r w:rsidR="00E25A0F" w:rsidRPr="00397F4E">
        <w:rPr>
          <w:b/>
        </w:rPr>
        <w:t xml:space="preserve"> </w:t>
      </w:r>
      <w:r w:rsidR="00921DD1" w:rsidRPr="00397F4E">
        <w:rPr>
          <w:b/>
        </w:rPr>
        <w:t>Bilješka broj 6 – AOP  069 Tekuća pomoći iz državnog proračuna temeljem prijenosa EU sredstava-</w:t>
      </w:r>
      <w:r w:rsidR="00921DD1">
        <w:t>indeks 607,2</w:t>
      </w:r>
    </w:p>
    <w:p w:rsidR="00921DD1" w:rsidRDefault="00921DD1" w:rsidP="00921DD1">
      <w:pPr>
        <w:spacing w:after="0"/>
      </w:pPr>
      <w:r>
        <w:t>Povećanje  ra</w:t>
      </w:r>
      <w:r w:rsidR="00D7544C">
        <w:t xml:space="preserve">di prihoda za program </w:t>
      </w:r>
      <w:proofErr w:type="spellStart"/>
      <w:r w:rsidR="00D7544C">
        <w:t>Erasmus</w:t>
      </w:r>
      <w:proofErr w:type="spellEnd"/>
      <w:r w:rsidR="00D7544C">
        <w:t xml:space="preserve"> + u iznosu 17.772 kn.</w:t>
      </w:r>
    </w:p>
    <w:p w:rsidR="00921DD1" w:rsidRDefault="00921DD1" w:rsidP="00921DD1">
      <w:pPr>
        <w:spacing w:after="0"/>
      </w:pPr>
    </w:p>
    <w:p w:rsidR="00921DD1" w:rsidRDefault="00921DD1" w:rsidP="00921DD1">
      <w:pPr>
        <w:spacing w:after="0"/>
      </w:pPr>
      <w:r w:rsidRPr="00397F4E">
        <w:rPr>
          <w:b/>
        </w:rPr>
        <w:t>Bilješka broj 7 – AOP 113 Ostali nespomenuti prihodi</w:t>
      </w:r>
      <w:r w:rsidR="0062711F" w:rsidRPr="00397F4E">
        <w:rPr>
          <w:b/>
        </w:rPr>
        <w:t xml:space="preserve"> </w:t>
      </w:r>
      <w:r w:rsidR="0062711F">
        <w:t>– indeks 43,9</w:t>
      </w:r>
    </w:p>
    <w:p w:rsidR="0062711F" w:rsidRDefault="0062711F" w:rsidP="00921DD1">
      <w:pPr>
        <w:spacing w:after="0"/>
      </w:pPr>
      <w:r>
        <w:t>Smanjenje prihoda zbog  manje uplate učeničkih potreba</w:t>
      </w:r>
      <w:r w:rsidR="000D4A5A">
        <w:t xml:space="preserve"> u iznosu od 18.900 kn u 2016.g., a u 2015.g je bilo uplaćeno 39.450 kn , </w:t>
      </w:r>
      <w:r>
        <w:t xml:space="preserve"> uplate djelatnika za vlastite potrebe i knjiženja prihoda  na temelju rashoda iz proteklih godina. </w:t>
      </w:r>
    </w:p>
    <w:p w:rsidR="00D7544C" w:rsidRDefault="00D7544C" w:rsidP="00921DD1">
      <w:pPr>
        <w:spacing w:after="0"/>
      </w:pPr>
    </w:p>
    <w:p w:rsidR="0062711F" w:rsidRDefault="0062711F" w:rsidP="00921DD1">
      <w:pPr>
        <w:spacing w:after="0"/>
      </w:pPr>
      <w:r w:rsidRPr="00397F4E">
        <w:rPr>
          <w:b/>
        </w:rPr>
        <w:t xml:space="preserve">Bilješka  broj 8 – AOP 130 – Prihodi iz nadležnog proračuna za financ.rash.za nabavu </w:t>
      </w:r>
      <w:proofErr w:type="spellStart"/>
      <w:r w:rsidRPr="00397F4E">
        <w:rPr>
          <w:b/>
        </w:rPr>
        <w:t>nef.imovine</w:t>
      </w:r>
      <w:proofErr w:type="spellEnd"/>
      <w:r w:rsidRPr="00397F4E">
        <w:rPr>
          <w:b/>
        </w:rPr>
        <w:t xml:space="preserve"> –</w:t>
      </w:r>
      <w:r>
        <w:t xml:space="preserve"> indeks 635,8</w:t>
      </w:r>
    </w:p>
    <w:p w:rsidR="0062711F" w:rsidRDefault="00E7272E" w:rsidP="00921DD1">
      <w:pPr>
        <w:spacing w:after="0"/>
      </w:pPr>
      <w:r>
        <w:t>Povećanje za nab</w:t>
      </w:r>
      <w:r w:rsidR="00C426AA">
        <w:t>avku nefinancijske imovine u iznosu od 291.874 kn, koja se sastoji od uredske opreme u izno</w:t>
      </w:r>
      <w:r w:rsidR="0016289A">
        <w:t>su 18.096</w:t>
      </w:r>
      <w:r w:rsidR="00C426AA">
        <w:t xml:space="preserve"> kn, medicinske opreme 273.7</w:t>
      </w:r>
      <w:r w:rsidR="0016289A">
        <w:t xml:space="preserve">78 kn </w:t>
      </w: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  <w:r w:rsidRPr="00397F4E">
        <w:rPr>
          <w:b/>
        </w:rPr>
        <w:t>Bilješka broj 9 -  AOP 152 – Plaće za prekovremeni rad</w:t>
      </w:r>
      <w:r>
        <w:t xml:space="preserve"> – indeks 172,9</w:t>
      </w:r>
    </w:p>
    <w:p w:rsidR="00E7272E" w:rsidRDefault="00E7272E" w:rsidP="00921DD1">
      <w:pPr>
        <w:spacing w:after="0"/>
      </w:pPr>
      <w:r>
        <w:t>Povećanje broja sati prekovremenog rada radi preraspodjele sati za djelatnice na porodiljskom dopustu i  odsutnosti zbog bolovanja.</w:t>
      </w: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  <w:r w:rsidRPr="00397F4E">
        <w:rPr>
          <w:b/>
        </w:rPr>
        <w:t>Bilješka broj 10 – AOP 155 – Ostali rashodi za zaposlene</w:t>
      </w:r>
      <w:r>
        <w:t xml:space="preserve"> – indeks 199,6</w:t>
      </w:r>
    </w:p>
    <w:p w:rsidR="00E7272E" w:rsidRDefault="00E7272E" w:rsidP="00921DD1">
      <w:pPr>
        <w:spacing w:after="0"/>
      </w:pPr>
      <w:r>
        <w:t>Povećanje zbog  isplate božićnice i regresa.</w:t>
      </w: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  <w:r w:rsidRPr="00397F4E">
        <w:rPr>
          <w:b/>
        </w:rPr>
        <w:t>Bilješka broj 11 – AOP 162 – Službena putovanja</w:t>
      </w:r>
      <w:r>
        <w:t xml:space="preserve"> – indeks 66,00</w:t>
      </w:r>
    </w:p>
    <w:p w:rsidR="00E7272E" w:rsidRDefault="00E7272E" w:rsidP="00921DD1">
      <w:pPr>
        <w:spacing w:after="0"/>
      </w:pPr>
      <w:r>
        <w:t xml:space="preserve">Službena putovanja u 2015.g. u inozemstvo  bila brojnija zbog programa </w:t>
      </w:r>
      <w:proofErr w:type="spellStart"/>
      <w:r>
        <w:t>Comenius</w:t>
      </w:r>
      <w:proofErr w:type="spellEnd"/>
      <w:r>
        <w:t xml:space="preserve"> i </w:t>
      </w:r>
      <w:proofErr w:type="spellStart"/>
      <w:r>
        <w:t>Aces</w:t>
      </w:r>
      <w:proofErr w:type="spellEnd"/>
      <w:r>
        <w:t>.</w:t>
      </w: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  <w:r w:rsidRPr="00397F4E">
        <w:rPr>
          <w:b/>
        </w:rPr>
        <w:t>Bilješka broj 12 – AOP 163 – Naknade za prijevoz na posao i sa posla</w:t>
      </w:r>
      <w:r>
        <w:t xml:space="preserve"> – indeks 127,9</w:t>
      </w:r>
    </w:p>
    <w:p w:rsidR="00E7272E" w:rsidRDefault="00E7272E" w:rsidP="00921DD1">
      <w:pPr>
        <w:spacing w:after="0"/>
      </w:pPr>
      <w:r>
        <w:t>Povećanje zbog knjiženja ob</w:t>
      </w:r>
      <w:r w:rsidR="00F95C3E">
        <w:t>veze za 12/2015 u 2016 . godini i povećanja broja  djelatnika</w:t>
      </w:r>
      <w:r w:rsidR="00A61E45">
        <w:t>.</w:t>
      </w:r>
    </w:p>
    <w:p w:rsidR="00F95C3E" w:rsidRDefault="00F95C3E" w:rsidP="00921DD1">
      <w:pPr>
        <w:spacing w:after="0"/>
      </w:pPr>
    </w:p>
    <w:p w:rsidR="00F95C3E" w:rsidRDefault="00F95C3E" w:rsidP="00921DD1">
      <w:pPr>
        <w:spacing w:after="0"/>
      </w:pPr>
      <w:r w:rsidRPr="00397F4E">
        <w:rPr>
          <w:b/>
        </w:rPr>
        <w:t>Bilješka broj 13 – AOP 171 – Sitni inventar u upotrebi</w:t>
      </w:r>
      <w:r>
        <w:t xml:space="preserve"> – indeks 178,2</w:t>
      </w:r>
    </w:p>
    <w:p w:rsidR="00F95C3E" w:rsidRDefault="00F95C3E" w:rsidP="00921DD1">
      <w:pPr>
        <w:spacing w:after="0"/>
      </w:pPr>
      <w:r>
        <w:t xml:space="preserve">Povećanje zbog nabavke sitnog inventara za knjižnicu,i športsku dvoranu , kotlovnicu i stolica za tajništvo i </w:t>
      </w:r>
      <w:r w:rsidR="00A61E45">
        <w:t>ured pedagoga u iznosu od 28.772 kn.</w:t>
      </w:r>
    </w:p>
    <w:p w:rsidR="00F95C3E" w:rsidRDefault="00F95C3E" w:rsidP="00921DD1">
      <w:pPr>
        <w:spacing w:after="0"/>
      </w:pPr>
    </w:p>
    <w:p w:rsidR="00F95C3E" w:rsidRDefault="00F95C3E" w:rsidP="00921DD1">
      <w:pPr>
        <w:spacing w:after="0"/>
      </w:pPr>
      <w:r w:rsidRPr="00397F4E">
        <w:rPr>
          <w:b/>
        </w:rPr>
        <w:t>Bilješka broj 14 -  AOP 180 – Zdravstvene i veterinarske usluge</w:t>
      </w:r>
      <w:r>
        <w:t xml:space="preserve"> – indeks 404,6</w:t>
      </w:r>
    </w:p>
    <w:p w:rsidR="00F95C3E" w:rsidRDefault="00F95C3E" w:rsidP="00921DD1">
      <w:pPr>
        <w:spacing w:after="0"/>
      </w:pPr>
      <w:r>
        <w:t>Povećanje zbog sistematskih pregleda svih djelatnika.</w:t>
      </w:r>
    </w:p>
    <w:p w:rsidR="00D628F3" w:rsidRDefault="00D628F3" w:rsidP="00921DD1">
      <w:pPr>
        <w:spacing w:after="0"/>
      </w:pPr>
    </w:p>
    <w:p w:rsidR="00D628F3" w:rsidRDefault="00D628F3" w:rsidP="00921DD1">
      <w:pPr>
        <w:spacing w:after="0"/>
      </w:pPr>
      <w:r w:rsidRPr="00397F4E">
        <w:rPr>
          <w:b/>
        </w:rPr>
        <w:t>Bilješka broj 15 – AOP 183 – Ostale usluge</w:t>
      </w:r>
      <w:r w:rsidR="00E00689" w:rsidRPr="00397F4E">
        <w:rPr>
          <w:b/>
        </w:rPr>
        <w:t xml:space="preserve"> </w:t>
      </w:r>
      <w:r w:rsidR="00E00689">
        <w:t xml:space="preserve">– indeks 200,1 </w:t>
      </w:r>
    </w:p>
    <w:p w:rsidR="00E00689" w:rsidRDefault="00E00689" w:rsidP="00921DD1">
      <w:pPr>
        <w:spacing w:after="0"/>
      </w:pPr>
      <w:r>
        <w:t>Povećanje zbog provođenja programa E-medica, što u 2015. nije bilo.</w:t>
      </w:r>
    </w:p>
    <w:p w:rsidR="00E00689" w:rsidRDefault="00E00689" w:rsidP="00921DD1">
      <w:pPr>
        <w:spacing w:after="0"/>
      </w:pPr>
    </w:p>
    <w:p w:rsidR="00E00689" w:rsidRDefault="00E00689" w:rsidP="00921DD1">
      <w:pPr>
        <w:spacing w:after="0"/>
      </w:pPr>
      <w:r w:rsidRPr="00397F4E">
        <w:rPr>
          <w:b/>
        </w:rPr>
        <w:t>Bilješka broj 16 – AOP 185 – Naknade troškova osobama izvan radnog odnosa</w:t>
      </w:r>
      <w:r>
        <w:t xml:space="preserve"> –indeks 172,10</w:t>
      </w:r>
    </w:p>
    <w:p w:rsidR="00E00689" w:rsidRDefault="00E00689" w:rsidP="00921DD1">
      <w:pPr>
        <w:spacing w:after="0"/>
      </w:pPr>
      <w:r>
        <w:t>Povećanje zbog većeg broja osoba bez zasnivanja radnog odnos ( pripravnici) u određenom periodu.</w:t>
      </w:r>
    </w:p>
    <w:p w:rsidR="00E00689" w:rsidRDefault="00E00689" w:rsidP="00921DD1">
      <w:pPr>
        <w:spacing w:after="0"/>
      </w:pPr>
    </w:p>
    <w:p w:rsidR="00397F4E" w:rsidRDefault="00397F4E" w:rsidP="00921DD1">
      <w:pPr>
        <w:spacing w:after="0"/>
      </w:pPr>
    </w:p>
    <w:p w:rsidR="00E00689" w:rsidRPr="00397F4E" w:rsidRDefault="00E00689" w:rsidP="00921DD1">
      <w:pPr>
        <w:spacing w:after="0"/>
        <w:rPr>
          <w:b/>
        </w:rPr>
      </w:pPr>
      <w:r w:rsidRPr="00397F4E">
        <w:rPr>
          <w:b/>
        </w:rPr>
        <w:t xml:space="preserve">Bilješka broj 17 – AOP 212 – Ostali nespomenuti financijski rashodi </w:t>
      </w:r>
    </w:p>
    <w:p w:rsidR="00E00689" w:rsidRDefault="00E00689" w:rsidP="00921DD1">
      <w:pPr>
        <w:spacing w:after="0"/>
      </w:pPr>
      <w:r>
        <w:t>Plaćanje doprinosa iz 2013. godine</w:t>
      </w:r>
      <w:r w:rsidR="00B406AF">
        <w:t xml:space="preserve"> u iznosu od 15.330 kn.</w:t>
      </w:r>
    </w:p>
    <w:p w:rsidR="00E00689" w:rsidRDefault="00E00689" w:rsidP="00921DD1">
      <w:pPr>
        <w:spacing w:after="0"/>
      </w:pPr>
    </w:p>
    <w:p w:rsidR="00E00689" w:rsidRDefault="00E00689" w:rsidP="00921DD1">
      <w:pPr>
        <w:spacing w:after="0"/>
      </w:pPr>
      <w:r w:rsidRPr="00397F4E">
        <w:rPr>
          <w:b/>
        </w:rPr>
        <w:t xml:space="preserve">Bilješka broj 18 – AOP 357 – Medicinska i laboratorijska oprema </w:t>
      </w:r>
      <w:r>
        <w:t>– indeks 4269,8</w:t>
      </w:r>
    </w:p>
    <w:p w:rsidR="00E85464" w:rsidRDefault="00B406AF" w:rsidP="00921DD1">
      <w:pPr>
        <w:spacing w:after="0"/>
      </w:pPr>
      <w:r>
        <w:t>Nabava</w:t>
      </w:r>
      <w:r w:rsidR="00E00689">
        <w:t xml:space="preserve"> medicinske i laboratorijske opreme za kabinet zdravstvene njege</w:t>
      </w:r>
      <w:r>
        <w:t xml:space="preserve"> u iznosu od 273.778 kn u 2016.g.</w:t>
      </w:r>
    </w:p>
    <w:p w:rsidR="00E1649F" w:rsidRDefault="00E1649F" w:rsidP="00921DD1">
      <w:pPr>
        <w:spacing w:after="0"/>
      </w:pPr>
    </w:p>
    <w:p w:rsidR="00E85464" w:rsidRPr="00397F4E" w:rsidRDefault="00E85464" w:rsidP="00921DD1">
      <w:pPr>
        <w:spacing w:after="0"/>
        <w:rPr>
          <w:b/>
        </w:rPr>
      </w:pPr>
      <w:r w:rsidRPr="00397F4E">
        <w:rPr>
          <w:b/>
        </w:rPr>
        <w:t>Bilješka broj 19 – AOP 404 i AOP 634 – Ukupan manjak prihoda</w:t>
      </w:r>
    </w:p>
    <w:p w:rsidR="00E00689" w:rsidRDefault="00E1649F" w:rsidP="00921DD1">
      <w:pPr>
        <w:spacing w:after="0"/>
      </w:pPr>
      <w:r>
        <w:t>Manjak prihoda u iznosu od 14.100 kn u 2016.g. sastoji se od rashoda ulaznih računa iz 12/2016 sa dospijećem u 1/2017 u iznosu od 10.169 kn i manjka vlastitih prihoda u iznosu 3.931 kn.</w:t>
      </w:r>
    </w:p>
    <w:p w:rsidR="002E3FA7" w:rsidRDefault="002E3FA7" w:rsidP="00921DD1">
      <w:pPr>
        <w:spacing w:after="0"/>
      </w:pPr>
    </w:p>
    <w:p w:rsidR="002E3FA7" w:rsidRDefault="002E3FA7" w:rsidP="00921DD1">
      <w:pPr>
        <w:spacing w:after="0"/>
      </w:pPr>
      <w:r w:rsidRPr="00397F4E">
        <w:rPr>
          <w:b/>
        </w:rPr>
        <w:t xml:space="preserve">Bilješka broj 20 – AOP 637 – Višak prihoda raspoloživ u slijedećem razdoblju </w:t>
      </w:r>
      <w:r>
        <w:t>- indeks 78,2</w:t>
      </w:r>
    </w:p>
    <w:p w:rsidR="002E3FA7" w:rsidRDefault="00DC2E37" w:rsidP="00921DD1">
      <w:pPr>
        <w:spacing w:after="0"/>
      </w:pPr>
      <w:r>
        <w:t>Višak iz ranijih godina u iznosu od 64.675 kn i manjak prihoda u 2016.g. u iznosu od 14.100 kn čini višak prihoda raspoloživ u slijedećem razdoblju u iznosu 50.575 kn.</w:t>
      </w:r>
    </w:p>
    <w:p w:rsidR="002E3FA7" w:rsidRDefault="002E3FA7" w:rsidP="00921DD1">
      <w:pPr>
        <w:spacing w:after="0"/>
      </w:pPr>
    </w:p>
    <w:p w:rsidR="004E2F8B" w:rsidRPr="004E2F8B" w:rsidRDefault="004E2F8B" w:rsidP="004E2F8B">
      <w:pPr>
        <w:spacing w:after="0"/>
        <w:rPr>
          <w:b/>
          <w:sz w:val="28"/>
          <w:szCs w:val="28"/>
        </w:rPr>
      </w:pPr>
    </w:p>
    <w:p w:rsidR="004E2F8B" w:rsidRPr="004E2F8B" w:rsidRDefault="004E2F8B" w:rsidP="004E2F8B">
      <w:pPr>
        <w:spacing w:after="0"/>
        <w:ind w:left="405"/>
        <w:rPr>
          <w:b/>
          <w:sz w:val="28"/>
          <w:szCs w:val="28"/>
        </w:rPr>
      </w:pPr>
    </w:p>
    <w:p w:rsidR="002E3FA7" w:rsidRPr="002E3FA7" w:rsidRDefault="002E3FA7" w:rsidP="002E3FA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E3FA7">
        <w:rPr>
          <w:b/>
          <w:sz w:val="28"/>
          <w:szCs w:val="28"/>
        </w:rPr>
        <w:t>Bilješka uz obrazac P-VRIO</w:t>
      </w:r>
    </w:p>
    <w:p w:rsidR="00E7272E" w:rsidRDefault="00E7272E" w:rsidP="00E7272E">
      <w:pPr>
        <w:spacing w:after="0"/>
      </w:pPr>
    </w:p>
    <w:p w:rsidR="002E3FA7" w:rsidRPr="00397F4E" w:rsidRDefault="002E3FA7" w:rsidP="00E7272E">
      <w:pPr>
        <w:spacing w:after="0"/>
        <w:rPr>
          <w:b/>
        </w:rPr>
      </w:pPr>
      <w:r w:rsidRPr="00397F4E">
        <w:rPr>
          <w:b/>
        </w:rPr>
        <w:t>B</w:t>
      </w:r>
      <w:r w:rsidR="004E2F8B" w:rsidRPr="00397F4E">
        <w:rPr>
          <w:b/>
        </w:rPr>
        <w:t>ilješka broj 21 – AOP 001- Promjene u vrijednosti i obujmu imovine</w:t>
      </w:r>
    </w:p>
    <w:p w:rsidR="004E2F8B" w:rsidRDefault="004E2F8B" w:rsidP="00E7272E">
      <w:pPr>
        <w:spacing w:after="0"/>
      </w:pPr>
      <w:r>
        <w:t>Iskazano je povećanje zbog donacije knj</w:t>
      </w:r>
      <w:r w:rsidR="00036CE0">
        <w:t xml:space="preserve">iga od strane državnih ustanova u iznosu od 870 kn u 2016.g. </w:t>
      </w:r>
    </w:p>
    <w:p w:rsidR="00A7351C" w:rsidRDefault="00A7351C" w:rsidP="00E7272E">
      <w:pPr>
        <w:spacing w:after="0"/>
      </w:pPr>
    </w:p>
    <w:p w:rsidR="00A7351C" w:rsidRDefault="00A7351C" w:rsidP="00A7351C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7351C">
        <w:rPr>
          <w:b/>
          <w:sz w:val="28"/>
          <w:szCs w:val="28"/>
        </w:rPr>
        <w:t>Bilješke uz izvještaj o obvezama</w:t>
      </w:r>
    </w:p>
    <w:p w:rsidR="0078058D" w:rsidRDefault="0078058D" w:rsidP="0078058D">
      <w:pPr>
        <w:pStyle w:val="Odlomakpopisa"/>
        <w:spacing w:after="0"/>
        <w:ind w:left="765"/>
        <w:rPr>
          <w:b/>
          <w:sz w:val="28"/>
          <w:szCs w:val="28"/>
        </w:rPr>
      </w:pPr>
    </w:p>
    <w:p w:rsidR="0078058D" w:rsidRPr="00397F4E" w:rsidRDefault="0078058D" w:rsidP="0078058D">
      <w:pPr>
        <w:spacing w:after="0"/>
        <w:rPr>
          <w:b/>
        </w:rPr>
      </w:pPr>
      <w:r w:rsidRPr="00397F4E">
        <w:rPr>
          <w:b/>
        </w:rPr>
        <w:t>Bilješka broj 22 – AOP 097- Stanje nedospjelih obveza na kraju izvještajnog razdoblja</w:t>
      </w:r>
    </w:p>
    <w:p w:rsidR="0078058D" w:rsidRPr="0078058D" w:rsidRDefault="0078058D" w:rsidP="0078058D">
      <w:pPr>
        <w:spacing w:after="0"/>
      </w:pPr>
      <w:r w:rsidRPr="0078058D">
        <w:t>Iznos obveza u izvještajnoj godini sastoji se od obveza za plaće za 12/2016 u iznosu 397.314,35 kn, obveza za materijalne rashode i rashode za vanjske suradnike za 12/2016 u iznosu od 99.525,77 kn</w:t>
      </w:r>
      <w:r>
        <w:t>.</w:t>
      </w:r>
    </w:p>
    <w:p w:rsidR="00921DD1" w:rsidRDefault="00921DD1"/>
    <w:p w:rsidR="00D17E06" w:rsidRDefault="00D17E06"/>
    <w:p w:rsidR="00D17E06" w:rsidRPr="00EF1059" w:rsidRDefault="00D17E06">
      <w:pPr>
        <w:rPr>
          <w:u w:val="single"/>
        </w:rPr>
      </w:pPr>
    </w:p>
    <w:p w:rsidR="00D17E06" w:rsidRDefault="000D7290">
      <w:r>
        <w:t>Datum:  31</w:t>
      </w:r>
      <w:r w:rsidR="00D17E06">
        <w:t>.01.2017</w:t>
      </w:r>
      <w:r w:rsidR="00EF1059">
        <w:t xml:space="preserve">.            </w:t>
      </w:r>
    </w:p>
    <w:p w:rsidR="00D17E06" w:rsidRDefault="00D17E06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250617" w:rsidRDefault="00250617">
      <w:r>
        <w:t>Milena Burić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Davor Vidaković, prof.</w:t>
      </w:r>
    </w:p>
    <w:p w:rsidR="00250617" w:rsidRDefault="00250617">
      <w:r>
        <w:t>I</w:t>
      </w:r>
      <w:r w:rsidR="006B74C4">
        <w:t>v</w:t>
      </w:r>
      <w:bookmarkStart w:id="0" w:name="_GoBack"/>
      <w:bookmarkEnd w:id="0"/>
      <w:r>
        <w:t>ana Podnar</w:t>
      </w:r>
    </w:p>
    <w:p w:rsidR="00EF1059" w:rsidRDefault="00EF1059" w:rsidP="00EF1059">
      <w:pPr>
        <w:spacing w:after="0"/>
      </w:pPr>
      <w:r>
        <w:t>Klasa: 602-03/17-01</w:t>
      </w:r>
    </w:p>
    <w:p w:rsidR="00EF1059" w:rsidRPr="00EF1059" w:rsidRDefault="00EF1059" w:rsidP="00EF1059">
      <w:pPr>
        <w:spacing w:after="0"/>
      </w:pPr>
      <w:proofErr w:type="spellStart"/>
      <w:r w:rsidRPr="00EF1059">
        <w:t>Urbroj</w:t>
      </w:r>
      <w:proofErr w:type="spellEnd"/>
      <w:r w:rsidRPr="00EF1059">
        <w:t xml:space="preserve">: </w:t>
      </w:r>
      <w:r>
        <w:t>2198-1-64-17/03-21</w:t>
      </w:r>
    </w:p>
    <w:p w:rsidR="00EF1059" w:rsidRPr="0078058D" w:rsidRDefault="00EF1059"/>
    <w:sectPr w:rsidR="00EF1059" w:rsidRPr="0078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6CFC"/>
    <w:multiLevelType w:val="hybridMultilevel"/>
    <w:tmpl w:val="5BB498A6"/>
    <w:lvl w:ilvl="0" w:tplc="16C4CB0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A7"/>
    <w:rsid w:val="00036CE0"/>
    <w:rsid w:val="000D4A5A"/>
    <w:rsid w:val="000D7290"/>
    <w:rsid w:val="000E7568"/>
    <w:rsid w:val="0012215D"/>
    <w:rsid w:val="0016289A"/>
    <w:rsid w:val="001D001A"/>
    <w:rsid w:val="00250617"/>
    <w:rsid w:val="00257D7C"/>
    <w:rsid w:val="002E3FA7"/>
    <w:rsid w:val="00304DA7"/>
    <w:rsid w:val="00397F4E"/>
    <w:rsid w:val="003A610E"/>
    <w:rsid w:val="004E2F8B"/>
    <w:rsid w:val="0061651C"/>
    <w:rsid w:val="0062711F"/>
    <w:rsid w:val="006B74C4"/>
    <w:rsid w:val="00700E22"/>
    <w:rsid w:val="0078058D"/>
    <w:rsid w:val="00891FCD"/>
    <w:rsid w:val="008D5C0A"/>
    <w:rsid w:val="009211FB"/>
    <w:rsid w:val="00921DD1"/>
    <w:rsid w:val="00A61E45"/>
    <w:rsid w:val="00A7351C"/>
    <w:rsid w:val="00B37CB0"/>
    <w:rsid w:val="00B406AF"/>
    <w:rsid w:val="00C426AA"/>
    <w:rsid w:val="00D17E06"/>
    <w:rsid w:val="00D628F3"/>
    <w:rsid w:val="00D7544C"/>
    <w:rsid w:val="00DC2E37"/>
    <w:rsid w:val="00DF7697"/>
    <w:rsid w:val="00E00689"/>
    <w:rsid w:val="00E1649F"/>
    <w:rsid w:val="00E25A0F"/>
    <w:rsid w:val="00E7272E"/>
    <w:rsid w:val="00E85464"/>
    <w:rsid w:val="00EF1059"/>
    <w:rsid w:val="00F77D88"/>
    <w:rsid w:val="00F876F4"/>
    <w:rsid w:val="00F9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Knjigovodstvo</dc:creator>
  <cp:lastModifiedBy>Knjigovodstvo</cp:lastModifiedBy>
  <cp:revision>26</cp:revision>
  <dcterms:created xsi:type="dcterms:W3CDTF">2017-01-27T10:50:00Z</dcterms:created>
  <dcterms:modified xsi:type="dcterms:W3CDTF">2017-01-31T12:43:00Z</dcterms:modified>
</cp:coreProperties>
</file>